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0"/>
        <w:gridCol w:w="6542"/>
      </w:tblGrid>
      <w:tr w:rsidR="00945F01" w:rsidTr="00AE7607">
        <w:tc>
          <w:tcPr>
            <w:tcW w:w="8617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945F01" w:rsidRPr="00AA4152" w:rsidRDefault="00945F01" w:rsidP="00AE7607">
            <w:pPr>
              <w:spacing w:line="240" w:lineRule="exact"/>
              <w:jc w:val="center"/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45F01" w:rsidRDefault="00945F01" w:rsidP="00AE760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DD37ED">
              <w:rPr>
                <w:szCs w:val="28"/>
              </w:rPr>
              <w:t>«</w:t>
            </w:r>
            <w:r w:rsidRPr="00E34B9D">
              <w:rPr>
                <w:szCs w:val="28"/>
              </w:rPr>
              <w:t>Развитие транспортной системы и</w:t>
            </w:r>
          </w:p>
          <w:p w:rsidR="00945F01" w:rsidRPr="00437E61" w:rsidRDefault="00945F01" w:rsidP="00AE760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34B9D">
              <w:rPr>
                <w:szCs w:val="28"/>
              </w:rPr>
              <w:t>обеспечение безопасности</w:t>
            </w:r>
            <w:r>
              <w:rPr>
                <w:szCs w:val="28"/>
              </w:rPr>
              <w:t xml:space="preserve"> </w:t>
            </w:r>
            <w:r w:rsidRPr="00E34B9D">
              <w:rPr>
                <w:szCs w:val="28"/>
              </w:rPr>
              <w:t>дорожного движения</w:t>
            </w:r>
            <w:r w:rsidRPr="00DD37ED">
              <w:rPr>
                <w:szCs w:val="28"/>
              </w:rPr>
              <w:t>»</w:t>
            </w:r>
          </w:p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</w:tbl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945F01" w:rsidRDefault="00D06709" w:rsidP="00945F01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8C3C41">
        <w:t xml:space="preserve">основных мероприятий </w:t>
      </w:r>
      <w:r w:rsidR="00945F01">
        <w:rPr>
          <w:szCs w:val="28"/>
        </w:rPr>
        <w:t>муниципальной программы Шпаковского муниципального округа Ставропольского края</w:t>
      </w:r>
      <w:r w:rsidR="009A4A36">
        <w:t xml:space="preserve"> </w:t>
      </w:r>
      <w:r w:rsidR="00945F01" w:rsidRPr="00A9258A">
        <w:rPr>
          <w:szCs w:val="28"/>
        </w:rPr>
        <w:t>«Развитие транспортной системы и обеспечение безопасности дорожного движения»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156"/>
        <w:gridCol w:w="53"/>
        <w:gridCol w:w="1657"/>
        <w:gridCol w:w="44"/>
        <w:gridCol w:w="2126"/>
        <w:gridCol w:w="1276"/>
        <w:gridCol w:w="1418"/>
        <w:gridCol w:w="1984"/>
        <w:gridCol w:w="4031"/>
      </w:tblGrid>
      <w:tr w:rsidR="009A4A36" w:rsidRPr="000D67D3" w:rsidTr="007040E2">
        <w:trPr>
          <w:trHeight w:val="672"/>
        </w:trPr>
        <w:tc>
          <w:tcPr>
            <w:tcW w:w="485" w:type="dxa"/>
            <w:vMerge w:val="restart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№</w:t>
            </w:r>
          </w:p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D67D3">
              <w:rPr>
                <w:sz w:val="24"/>
                <w:szCs w:val="24"/>
              </w:rPr>
              <w:t>п</w:t>
            </w:r>
            <w:proofErr w:type="gramEnd"/>
            <w:r w:rsidRPr="000D67D3">
              <w:rPr>
                <w:sz w:val="24"/>
                <w:szCs w:val="24"/>
              </w:rPr>
              <w:t>/п</w:t>
            </w:r>
          </w:p>
        </w:tc>
        <w:tc>
          <w:tcPr>
            <w:tcW w:w="2156" w:type="dxa"/>
            <w:vMerge w:val="restart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54" w:type="dxa"/>
            <w:gridSpan w:val="3"/>
            <w:vMerge w:val="restart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0D67D3">
                <w:rPr>
                  <w:sz w:val="24"/>
                  <w:szCs w:val="24"/>
                </w:rPr>
                <w:t>&lt;1</w:t>
              </w:r>
              <w:r w:rsidRPr="000D67D3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</w:tcPr>
          <w:p w:rsidR="009A4A36" w:rsidRPr="000D67D3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0D67D3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0D67D3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0D67D3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0D67D3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0D67D3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0D67D3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0D67D3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694" w:type="dxa"/>
            <w:gridSpan w:val="2"/>
          </w:tcPr>
          <w:p w:rsidR="009A4A36" w:rsidRPr="000D67D3" w:rsidRDefault="009A4A36" w:rsidP="000D67D3">
            <w:pPr>
              <w:pStyle w:val="ConsPlusNormal"/>
              <w:rPr>
                <w:sz w:val="24"/>
                <w:szCs w:val="24"/>
              </w:rPr>
            </w:pPr>
          </w:p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984" w:type="dxa"/>
            <w:vMerge w:val="restart"/>
          </w:tcPr>
          <w:p w:rsidR="009A4A36" w:rsidRPr="000D67D3" w:rsidRDefault="009A4A36" w:rsidP="000D67D3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Ожидаемый    непосредственный</w:t>
            </w:r>
            <w:r w:rsidR="00B61B1A" w:rsidRPr="000D67D3">
              <w:rPr>
                <w:sz w:val="24"/>
                <w:szCs w:val="24"/>
              </w:rPr>
              <w:t xml:space="preserve"> </w:t>
            </w:r>
            <w:r w:rsidRPr="000D67D3">
              <w:rPr>
                <w:sz w:val="24"/>
                <w:szCs w:val="24"/>
              </w:rPr>
              <w:t xml:space="preserve">результат </w:t>
            </w:r>
            <w:r w:rsidRPr="000D67D3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4031" w:type="dxa"/>
            <w:vMerge w:val="restart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0D67D3">
              <w:rPr>
                <w:sz w:val="24"/>
                <w:szCs w:val="24"/>
              </w:rPr>
              <w:t xml:space="preserve"> </w:t>
            </w:r>
            <w:r w:rsidRPr="000D67D3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0D67D3" w:rsidTr="007040E2">
        <w:trPr>
          <w:trHeight w:val="373"/>
        </w:trPr>
        <w:tc>
          <w:tcPr>
            <w:tcW w:w="485" w:type="dxa"/>
            <w:vMerge/>
          </w:tcPr>
          <w:p w:rsidR="009A4A36" w:rsidRPr="000D67D3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:rsidR="009A4A36" w:rsidRPr="000D67D3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gridSpan w:val="3"/>
            <w:vMerge/>
          </w:tcPr>
          <w:p w:rsidR="009A4A36" w:rsidRPr="000D67D3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A4A36" w:rsidRPr="000D67D3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984" w:type="dxa"/>
            <w:vMerge/>
          </w:tcPr>
          <w:p w:rsidR="009A4A36" w:rsidRPr="000D67D3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Merge/>
          </w:tcPr>
          <w:p w:rsidR="009A4A36" w:rsidRPr="000D67D3" w:rsidRDefault="009A4A36" w:rsidP="000D67D3">
            <w:pPr>
              <w:spacing w:line="240" w:lineRule="auto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0D67D3" w:rsidTr="007040E2">
        <w:tc>
          <w:tcPr>
            <w:tcW w:w="485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1</w:t>
            </w:r>
          </w:p>
        </w:tc>
        <w:tc>
          <w:tcPr>
            <w:tcW w:w="2156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</w:t>
            </w:r>
          </w:p>
        </w:tc>
        <w:tc>
          <w:tcPr>
            <w:tcW w:w="1754" w:type="dxa"/>
            <w:gridSpan w:val="3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9A4A36" w:rsidRPr="000D67D3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7</w:t>
            </w:r>
          </w:p>
        </w:tc>
        <w:tc>
          <w:tcPr>
            <w:tcW w:w="4031" w:type="dxa"/>
          </w:tcPr>
          <w:p w:rsidR="009A4A36" w:rsidRPr="000D67D3" w:rsidRDefault="009A4A36" w:rsidP="000D67D3">
            <w:pPr>
              <w:pStyle w:val="ConsPlusNormal"/>
              <w:ind w:right="363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8</w:t>
            </w:r>
          </w:p>
        </w:tc>
      </w:tr>
      <w:tr w:rsidR="009A4A36" w:rsidRPr="000D67D3" w:rsidTr="007040E2">
        <w:trPr>
          <w:trHeight w:val="453"/>
        </w:trPr>
        <w:tc>
          <w:tcPr>
            <w:tcW w:w="485" w:type="dxa"/>
            <w:vMerge w:val="restart"/>
          </w:tcPr>
          <w:p w:rsidR="001541A5" w:rsidRPr="000D67D3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1541A5" w:rsidRPr="000D67D3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1541A5" w:rsidRPr="000D67D3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A4A36" w:rsidRPr="000D67D3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1</w:t>
            </w:r>
            <w:r w:rsidR="009A4A36" w:rsidRPr="000D67D3">
              <w:rPr>
                <w:sz w:val="24"/>
                <w:szCs w:val="24"/>
              </w:rPr>
              <w:t>.</w:t>
            </w:r>
          </w:p>
        </w:tc>
        <w:tc>
          <w:tcPr>
            <w:tcW w:w="14745" w:type="dxa"/>
            <w:gridSpan w:val="9"/>
          </w:tcPr>
          <w:p w:rsidR="001541A5" w:rsidRPr="000D67D3" w:rsidRDefault="000F3550" w:rsidP="000D67D3">
            <w:pPr>
              <w:pStyle w:val="ConsPlusNormal"/>
              <w:ind w:right="363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Цель П</w:t>
            </w:r>
            <w:r w:rsidR="009A4A36" w:rsidRPr="000D67D3">
              <w:rPr>
                <w:sz w:val="24"/>
                <w:szCs w:val="24"/>
              </w:rPr>
              <w:t>рограммы:</w:t>
            </w:r>
            <w:r w:rsidR="00821EFD" w:rsidRPr="000D67D3">
              <w:rPr>
                <w:sz w:val="24"/>
                <w:szCs w:val="24"/>
              </w:rPr>
              <w:t xml:space="preserve"> развитие </w:t>
            </w:r>
            <w:r w:rsidR="00945F01" w:rsidRPr="000D67D3">
              <w:rPr>
                <w:sz w:val="24"/>
                <w:szCs w:val="24"/>
              </w:rPr>
              <w:t>дорожного хозяйства</w:t>
            </w:r>
            <w:r w:rsidR="00821EFD" w:rsidRPr="000D67D3">
              <w:rPr>
                <w:sz w:val="24"/>
                <w:szCs w:val="24"/>
              </w:rPr>
              <w:t xml:space="preserve"> и обеспечение безопасности дорожного движения Шпаковского муниципального округа</w:t>
            </w:r>
          </w:p>
        </w:tc>
      </w:tr>
      <w:tr w:rsidR="001541A5" w:rsidRPr="000D67D3" w:rsidTr="007040E2">
        <w:trPr>
          <w:trHeight w:val="431"/>
        </w:trPr>
        <w:tc>
          <w:tcPr>
            <w:tcW w:w="485" w:type="dxa"/>
            <w:vMerge/>
          </w:tcPr>
          <w:p w:rsidR="001541A5" w:rsidRPr="000D67D3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745" w:type="dxa"/>
            <w:gridSpan w:val="9"/>
          </w:tcPr>
          <w:p w:rsidR="001541A5" w:rsidRPr="000D67D3" w:rsidRDefault="001541A5" w:rsidP="000D67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7D3">
              <w:rPr>
                <w:rFonts w:ascii="Times New Roman" w:hAnsi="Times New Roman" w:cs="Times New Roman"/>
                <w:sz w:val="24"/>
                <w:szCs w:val="24"/>
              </w:rPr>
              <w:t>Задача 1: поддержание автомобильных дорог общего пользования местного значения на уровне, соответствующем категории дороги, путём содержания и ремонта дорог;</w:t>
            </w:r>
          </w:p>
        </w:tc>
      </w:tr>
      <w:tr w:rsidR="00C33B05" w:rsidRPr="000D67D3" w:rsidTr="007040E2">
        <w:trPr>
          <w:trHeight w:val="278"/>
        </w:trPr>
        <w:tc>
          <w:tcPr>
            <w:tcW w:w="485" w:type="dxa"/>
          </w:tcPr>
          <w:p w:rsidR="007050F8" w:rsidRPr="000D67D3" w:rsidRDefault="00CC292B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1.1</w:t>
            </w:r>
            <w:r w:rsidR="007050F8" w:rsidRPr="000D67D3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</w:tcPr>
          <w:p w:rsidR="007050F8" w:rsidRPr="000D67D3" w:rsidRDefault="007050F8" w:rsidP="000D67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Содержание автомобильных дорог общего пользования, местного значения</w:t>
            </w:r>
          </w:p>
        </w:tc>
        <w:tc>
          <w:tcPr>
            <w:tcW w:w="1701" w:type="dxa"/>
            <w:gridSpan w:val="2"/>
          </w:tcPr>
          <w:p w:rsidR="007050F8" w:rsidRPr="000D67D3" w:rsidRDefault="007050F8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7050F8" w:rsidRPr="000D67D3" w:rsidRDefault="007050F8" w:rsidP="000D67D3">
            <w:pPr>
              <w:widowControl w:val="0"/>
              <w:spacing w:line="240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 xml:space="preserve">комитет по муниципальному хозяйству и охране окружающей среды администрации Шпаковского муниципального округа </w:t>
            </w:r>
            <w:r w:rsidRPr="000D67D3">
              <w:rPr>
                <w:sz w:val="24"/>
                <w:szCs w:val="24"/>
              </w:rPr>
              <w:lastRenderedPageBreak/>
              <w:t>Ставропольского края (дале</w:t>
            </w:r>
            <w:proofErr w:type="gramStart"/>
            <w:r w:rsidRPr="000D67D3">
              <w:rPr>
                <w:sz w:val="24"/>
                <w:szCs w:val="24"/>
              </w:rPr>
              <w:t>е-</w:t>
            </w:r>
            <w:proofErr w:type="gramEnd"/>
            <w:r w:rsidRPr="000D67D3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1276" w:type="dxa"/>
          </w:tcPr>
          <w:p w:rsidR="007050F8" w:rsidRPr="000D67D3" w:rsidRDefault="007050F8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:rsidR="007050F8" w:rsidRPr="000D67D3" w:rsidRDefault="007050F8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7050F8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 xml:space="preserve">улучшение транспортно-эксплуатационного состояния муниципальных дорог и искусственных сооружений на </w:t>
            </w:r>
            <w:r w:rsidRPr="003D29BF">
              <w:rPr>
                <w:sz w:val="24"/>
                <w:szCs w:val="24"/>
              </w:rPr>
              <w:lastRenderedPageBreak/>
              <w:t>них</w:t>
            </w:r>
          </w:p>
        </w:tc>
        <w:tc>
          <w:tcPr>
            <w:tcW w:w="4031" w:type="dxa"/>
          </w:tcPr>
          <w:p w:rsidR="003D29BF" w:rsidRPr="00967B6F" w:rsidRDefault="003D29BF" w:rsidP="003D29B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дорогах;</w:t>
            </w:r>
          </w:p>
          <w:p w:rsidR="003D29BF" w:rsidRPr="00967B6F" w:rsidRDefault="003D29BF" w:rsidP="003D29B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дорог и искусственных сооружений на них 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3D29BF" w:rsidRPr="00967B6F" w:rsidRDefault="003D29BF" w:rsidP="003D29B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Pr="00967B6F">
              <w:rPr>
                <w:sz w:val="24"/>
                <w:szCs w:val="24"/>
              </w:rPr>
              <w:t xml:space="preserve">  </w:t>
            </w:r>
          </w:p>
          <w:p w:rsidR="007050F8" w:rsidRPr="007040E2" w:rsidRDefault="003D29BF" w:rsidP="00BC1827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асфальтовым покрытием;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515348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1.</w:t>
            </w:r>
            <w:r w:rsidR="00515348">
              <w:rPr>
                <w:sz w:val="24"/>
                <w:szCs w:val="24"/>
              </w:rPr>
              <w:t>2</w:t>
            </w:r>
            <w:r w:rsidRPr="000D67D3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</w:tcPr>
          <w:p w:rsidR="000D67D3" w:rsidRPr="000D67D3" w:rsidRDefault="000D67D3" w:rsidP="000D67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Изготовление сметной документации и проведение государственной экспертизы</w:t>
            </w:r>
          </w:p>
        </w:tc>
        <w:tc>
          <w:tcPr>
            <w:tcW w:w="1701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031" w:type="dxa"/>
          </w:tcPr>
          <w:p w:rsidR="000D67D3" w:rsidRPr="00967B6F" w:rsidRDefault="000D5822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67B6F">
              <w:rPr>
                <w:rFonts w:eastAsiaTheme="minorHAnsi"/>
                <w:sz w:val="24"/>
                <w:szCs w:val="24"/>
                <w:lang w:eastAsia="en-US"/>
              </w:rPr>
              <w:t>увеличение количества участий в конкурсном отборе на  предоставление и распределение субсидий, выделяемых бюджетам муниципальных округов и городских округов Ставропольского края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515348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1.</w:t>
            </w:r>
            <w:r w:rsidR="00515348">
              <w:rPr>
                <w:sz w:val="24"/>
                <w:szCs w:val="24"/>
              </w:rPr>
              <w:t>3</w:t>
            </w:r>
            <w:r w:rsidRPr="000D67D3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color w:val="000000"/>
                <w:sz w:val="24"/>
                <w:szCs w:val="24"/>
              </w:rPr>
              <w:t xml:space="preserve">Проведение инструментальной </w:t>
            </w:r>
            <w:r w:rsidRPr="000D67D3">
              <w:rPr>
                <w:color w:val="000000"/>
                <w:sz w:val="24"/>
                <w:szCs w:val="24"/>
              </w:rPr>
              <w:lastRenderedPageBreak/>
              <w:t>диагностики автомобильных дорог</w:t>
            </w:r>
          </w:p>
        </w:tc>
        <w:tc>
          <w:tcPr>
            <w:tcW w:w="1701" w:type="dxa"/>
            <w:gridSpan w:val="2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 xml:space="preserve">осуществление мероприятий </w:t>
            </w:r>
            <w:r w:rsidRPr="000D67D3">
              <w:rPr>
                <w:sz w:val="24"/>
                <w:szCs w:val="24"/>
              </w:rPr>
              <w:lastRenderedPageBreak/>
              <w:t>участниками реализации Программы</w:t>
            </w:r>
          </w:p>
        </w:tc>
        <w:tc>
          <w:tcPr>
            <w:tcW w:w="2126" w:type="dxa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улучшение транспортно-</w:t>
            </w:r>
            <w:r w:rsidRPr="003D29BF">
              <w:rPr>
                <w:sz w:val="24"/>
                <w:szCs w:val="24"/>
              </w:rPr>
              <w:lastRenderedPageBreak/>
              <w:t>эксплуатационного состояния муниципальных дорог и искусственных сооружений на них</w:t>
            </w:r>
          </w:p>
        </w:tc>
        <w:tc>
          <w:tcPr>
            <w:tcW w:w="4031" w:type="dxa"/>
          </w:tcPr>
          <w:p w:rsidR="000D67D3" w:rsidRPr="00967B6F" w:rsidRDefault="000D5822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67B6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увеличение количества участий в конкурсном отборе на  </w:t>
            </w:r>
            <w:r w:rsidRPr="00967B6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предоставление и распределение субсидий, выделяемых бюджетам муниципальных округов и городских округов Ставропольского края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515348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1.</w:t>
            </w:r>
            <w:r w:rsidR="00515348">
              <w:rPr>
                <w:sz w:val="24"/>
                <w:szCs w:val="24"/>
              </w:rPr>
              <w:t>4</w:t>
            </w:r>
            <w:r w:rsidRPr="000D67D3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</w:tcPr>
          <w:p w:rsidR="000D67D3" w:rsidRPr="000D67D3" w:rsidRDefault="000D67D3" w:rsidP="000D67D3">
            <w:pPr>
              <w:pStyle w:val="ConsPlusNormal"/>
              <w:tabs>
                <w:tab w:val="left" w:pos="435"/>
              </w:tabs>
              <w:rPr>
                <w:sz w:val="24"/>
                <w:szCs w:val="24"/>
              </w:rPr>
            </w:pPr>
            <w:r w:rsidRPr="000D67D3">
              <w:rPr>
                <w:color w:val="000000"/>
                <w:sz w:val="24"/>
                <w:szCs w:val="24"/>
              </w:rPr>
              <w:t>Строительный контроль при выполнении работ по капитальному ремонту и ремонту автомобильных дорог общего пользования местного значения Шпаковского муниципального округа</w:t>
            </w:r>
          </w:p>
        </w:tc>
        <w:tc>
          <w:tcPr>
            <w:tcW w:w="1701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031" w:type="dxa"/>
          </w:tcPr>
          <w:p w:rsidR="000D67D3" w:rsidRPr="00967B6F" w:rsidRDefault="000D5822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67B6F">
              <w:rPr>
                <w:rFonts w:eastAsiaTheme="minorHAnsi"/>
                <w:sz w:val="24"/>
                <w:szCs w:val="24"/>
                <w:lang w:eastAsia="en-US"/>
              </w:rPr>
              <w:t>увеличение количества участий в конкурсном отборе на  предоставление и распределение субсидий, выделяемых бюджетам муниципальных округов и городских округов Ставропольского края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515348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1.</w:t>
            </w:r>
            <w:r w:rsidR="00515348">
              <w:rPr>
                <w:sz w:val="24"/>
                <w:szCs w:val="24"/>
              </w:rPr>
              <w:t>5</w:t>
            </w:r>
            <w:r w:rsidRPr="000D67D3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</w:tcPr>
          <w:p w:rsidR="000D67D3" w:rsidRPr="000D67D3" w:rsidRDefault="000D67D3" w:rsidP="000D67D3">
            <w:pPr>
              <w:pStyle w:val="ConsPlusNormal"/>
              <w:tabs>
                <w:tab w:val="left" w:pos="653"/>
              </w:tabs>
              <w:rPr>
                <w:sz w:val="24"/>
                <w:szCs w:val="24"/>
              </w:rPr>
            </w:pPr>
            <w:proofErr w:type="gramStart"/>
            <w:r w:rsidRPr="000D67D3">
              <w:rPr>
                <w:color w:val="000000"/>
                <w:sz w:val="24"/>
                <w:szCs w:val="24"/>
              </w:rPr>
              <w:t>Капитальной</w:t>
            </w:r>
            <w:proofErr w:type="gramEnd"/>
            <w:r w:rsidRPr="000D67D3">
              <w:rPr>
                <w:color w:val="000000"/>
                <w:sz w:val="24"/>
                <w:szCs w:val="24"/>
              </w:rPr>
              <w:t xml:space="preserve"> ремонт и ремонт автомобильных дорог общего пользования </w:t>
            </w:r>
            <w:r w:rsidRPr="000D67D3">
              <w:rPr>
                <w:color w:val="000000"/>
                <w:sz w:val="24"/>
                <w:szCs w:val="24"/>
              </w:rPr>
              <w:lastRenderedPageBreak/>
              <w:t>местного значения</w:t>
            </w:r>
          </w:p>
        </w:tc>
        <w:tc>
          <w:tcPr>
            <w:tcW w:w="1701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 xml:space="preserve">улучшение транспортно-эксплуатационного состояния муниципальных </w:t>
            </w:r>
            <w:r w:rsidRPr="003D29BF">
              <w:rPr>
                <w:sz w:val="24"/>
                <w:szCs w:val="24"/>
              </w:rPr>
              <w:lastRenderedPageBreak/>
              <w:t>дорог и искусственных сооружений на них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дорогах;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Pr="00967B6F">
              <w:rPr>
                <w:sz w:val="24"/>
                <w:szCs w:val="24"/>
              </w:rPr>
              <w:t xml:space="preserve">  </w:t>
            </w:r>
          </w:p>
          <w:p w:rsidR="000D67D3" w:rsidRPr="007040E2" w:rsidRDefault="00967B6F" w:rsidP="00BC1827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асфальтовым покрытием;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515348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1.</w:t>
            </w:r>
            <w:r w:rsidR="00515348">
              <w:rPr>
                <w:sz w:val="24"/>
                <w:szCs w:val="24"/>
              </w:rPr>
              <w:t>6</w:t>
            </w:r>
            <w:r w:rsidRPr="000D67D3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  <w:r w:rsidRPr="000D67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дорогах;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Pr="00967B6F">
              <w:rPr>
                <w:sz w:val="24"/>
                <w:szCs w:val="24"/>
              </w:rPr>
              <w:t xml:space="preserve">  </w:t>
            </w:r>
          </w:p>
          <w:p w:rsidR="000D67D3" w:rsidRPr="007040E2" w:rsidRDefault="00967B6F" w:rsidP="00BC1827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асфальтовым покрытием;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515348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1.</w:t>
            </w:r>
            <w:r w:rsidR="00515348">
              <w:rPr>
                <w:sz w:val="24"/>
                <w:szCs w:val="24"/>
              </w:rPr>
              <w:t>7</w:t>
            </w:r>
            <w:r w:rsidRPr="000D67D3">
              <w:rPr>
                <w:sz w:val="24"/>
                <w:szCs w:val="24"/>
              </w:rPr>
              <w:t>.</w:t>
            </w:r>
          </w:p>
        </w:tc>
        <w:tc>
          <w:tcPr>
            <w:tcW w:w="2209" w:type="dxa"/>
            <w:gridSpan w:val="2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Выполнение работ по ямочному ремонту автомобильных дорог, отсыпке инертными материалами и профилировке проезжей части</w:t>
            </w:r>
          </w:p>
        </w:tc>
        <w:tc>
          <w:tcPr>
            <w:tcW w:w="1701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сельских дорогах;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городских дорогах;</w:t>
            </w:r>
          </w:p>
          <w:p w:rsidR="000D67D3" w:rsidRPr="00967B6F" w:rsidRDefault="00967B6F" w:rsidP="00BC182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</w:t>
            </w:r>
            <w:proofErr w:type="gramStart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состояния муниципальных дорог и искусственных сооружений на них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 на дорогах с твердым покрытием;</w:t>
            </w:r>
            <w:r w:rsidRPr="00967B6F">
              <w:rPr>
                <w:sz w:val="24"/>
                <w:szCs w:val="24"/>
              </w:rPr>
              <w:t xml:space="preserve">  </w:t>
            </w:r>
          </w:p>
        </w:tc>
      </w:tr>
      <w:tr w:rsidR="001541A5" w:rsidRPr="000D67D3" w:rsidTr="007040E2">
        <w:trPr>
          <w:trHeight w:val="278"/>
        </w:trPr>
        <w:tc>
          <w:tcPr>
            <w:tcW w:w="485" w:type="dxa"/>
          </w:tcPr>
          <w:p w:rsidR="001541A5" w:rsidRPr="000D67D3" w:rsidRDefault="001541A5" w:rsidP="000D67D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5" w:type="dxa"/>
            <w:gridSpan w:val="9"/>
          </w:tcPr>
          <w:p w:rsidR="001541A5" w:rsidRPr="000D67D3" w:rsidRDefault="001541A5" w:rsidP="000D67D3">
            <w:pPr>
              <w:pStyle w:val="ConsPlusNormal"/>
              <w:ind w:right="363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 xml:space="preserve">Задача 2: </w:t>
            </w:r>
            <w:r w:rsidRPr="000D67D3">
              <w:rPr>
                <w:bCs/>
                <w:sz w:val="24"/>
                <w:szCs w:val="24"/>
              </w:rPr>
              <w:t>снижение аварийности на автомобильных дорогах находящихся в собственности Шпаковского муниципального округа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2.1.</w:t>
            </w:r>
          </w:p>
        </w:tc>
        <w:tc>
          <w:tcPr>
            <w:tcW w:w="2156" w:type="dxa"/>
          </w:tcPr>
          <w:p w:rsidR="000D67D3" w:rsidRPr="000D67D3" w:rsidRDefault="000D67D3" w:rsidP="000D67D3">
            <w:pPr>
              <w:pStyle w:val="ConsPlusNormal"/>
              <w:tabs>
                <w:tab w:val="left" w:pos="519"/>
              </w:tabs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Обустройство остановок общественного транспорта</w:t>
            </w:r>
          </w:p>
        </w:tc>
        <w:tc>
          <w:tcPr>
            <w:tcW w:w="171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 xml:space="preserve">осуществление мероприятий участниками реализации </w:t>
            </w:r>
            <w:r w:rsidRPr="000D67D3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217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 xml:space="preserve">сокращение к 2026 году количества лиц, погибших и </w:t>
            </w:r>
            <w:r w:rsidRPr="003D29BF">
              <w:rPr>
                <w:sz w:val="24"/>
                <w:szCs w:val="24"/>
              </w:rPr>
              <w:lastRenderedPageBreak/>
              <w:t>раненных в результате дорожно-транспортных  происшествий  на автомобильных    дорогах    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количества ДТП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967B6F" w:rsidRDefault="00967B6F" w:rsidP="00967B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количества погибших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156" w:type="dxa"/>
          </w:tcPr>
          <w:p w:rsidR="000D67D3" w:rsidRPr="000D67D3" w:rsidRDefault="000D67D3" w:rsidP="000D67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 xml:space="preserve">Ремонт и устройство тротуаров </w:t>
            </w:r>
          </w:p>
        </w:tc>
        <w:tc>
          <w:tcPr>
            <w:tcW w:w="171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  происшествий  на автомобильных    дорогах    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ДТП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967B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56" w:type="dxa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Установка, ремонт и обслуживание светофорных объектов</w:t>
            </w:r>
          </w:p>
        </w:tc>
        <w:tc>
          <w:tcPr>
            <w:tcW w:w="171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  происшествий  на автомобильных    дорогах    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ДТП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967B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2.4.</w:t>
            </w:r>
          </w:p>
        </w:tc>
        <w:tc>
          <w:tcPr>
            <w:tcW w:w="2156" w:type="dxa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Нанесение горизонтальной и вертикальной дорожной разметки</w:t>
            </w:r>
          </w:p>
        </w:tc>
        <w:tc>
          <w:tcPr>
            <w:tcW w:w="171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 xml:space="preserve">сокращение к 2026 году количества лиц, погибших и раненных в результате дорожно-транспортных  происшествий  на автомобильных    дорогах    общего пользования местного значения, находящихся в </w:t>
            </w:r>
            <w:r w:rsidRPr="003D29BF">
              <w:rPr>
                <w:sz w:val="24"/>
                <w:szCs w:val="24"/>
              </w:rPr>
              <w:lastRenderedPageBreak/>
              <w:t>собственности Шпаковского муниципального округа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количества ДТП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967B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2156" w:type="dxa"/>
          </w:tcPr>
          <w:p w:rsidR="000D67D3" w:rsidRPr="000D67D3" w:rsidRDefault="000D67D3" w:rsidP="000D67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Обустройство пешеходных переходов на автомобильных дорогах местного значения</w:t>
            </w:r>
          </w:p>
        </w:tc>
        <w:tc>
          <w:tcPr>
            <w:tcW w:w="171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>сокращение к 2026 году количества лиц, погибших и раненных в результате дорожно-транспортных  происшествий  на автомобильных    дорогах    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ДТП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967B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  <w:tr w:rsidR="000D67D3" w:rsidRPr="000D67D3" w:rsidTr="007040E2">
        <w:trPr>
          <w:trHeight w:val="278"/>
        </w:trPr>
        <w:tc>
          <w:tcPr>
            <w:tcW w:w="485" w:type="dxa"/>
          </w:tcPr>
          <w:p w:rsidR="000D67D3" w:rsidRPr="000D67D3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2.6.</w:t>
            </w:r>
          </w:p>
        </w:tc>
        <w:tc>
          <w:tcPr>
            <w:tcW w:w="2156" w:type="dxa"/>
          </w:tcPr>
          <w:p w:rsidR="000D67D3" w:rsidRPr="000D67D3" w:rsidRDefault="000D67D3" w:rsidP="000D67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color w:val="000000"/>
                <w:sz w:val="24"/>
                <w:szCs w:val="24"/>
              </w:rPr>
              <w:t>Обустройство автомобильных дорог средствами организации дорожного движения</w:t>
            </w:r>
          </w:p>
        </w:tc>
        <w:tc>
          <w:tcPr>
            <w:tcW w:w="171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70" w:type="dxa"/>
            <w:gridSpan w:val="2"/>
          </w:tcPr>
          <w:p w:rsidR="000D67D3" w:rsidRPr="000D67D3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D67D3" w:rsidRPr="000D67D3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0D67D3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0D67D3" w:rsidRPr="003D29BF" w:rsidRDefault="003D29BF" w:rsidP="000D67D3">
            <w:pPr>
              <w:pStyle w:val="ConsPlusNormal"/>
              <w:rPr>
                <w:sz w:val="24"/>
                <w:szCs w:val="24"/>
              </w:rPr>
            </w:pPr>
            <w:r w:rsidRPr="003D29BF">
              <w:rPr>
                <w:sz w:val="24"/>
                <w:szCs w:val="24"/>
              </w:rPr>
              <w:t xml:space="preserve">сокращение к 2026 году количества лиц, погибших и раненных в результате дорожно-транспортных  происшествий  на автомобильных    </w:t>
            </w:r>
            <w:r w:rsidRPr="003D29BF">
              <w:rPr>
                <w:sz w:val="24"/>
                <w:szCs w:val="24"/>
              </w:rPr>
              <w:lastRenderedPageBreak/>
              <w:t>дорогах    общего пользования местного значения, находящихся в собственности Шпаковского муниципального округа</w:t>
            </w:r>
          </w:p>
        </w:tc>
        <w:tc>
          <w:tcPr>
            <w:tcW w:w="4031" w:type="dxa"/>
          </w:tcPr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количества ДТП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967B6F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раненых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0D67D3" w:rsidRPr="00967B6F" w:rsidRDefault="00967B6F" w:rsidP="00967B6F">
            <w:pPr>
              <w:pStyle w:val="ConsPlusCel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к уровню </w:t>
            </w:r>
            <w:r w:rsidR="00582698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bookmarkStart w:id="0" w:name="_GoBack"/>
            <w:bookmarkEnd w:id="0"/>
            <w:r w:rsidRPr="00967B6F">
              <w:rPr>
                <w:rFonts w:ascii="Times New Roman" w:hAnsi="Times New Roman" w:cs="Times New Roman"/>
                <w:sz w:val="24"/>
                <w:szCs w:val="24"/>
              </w:rPr>
              <w:t xml:space="preserve"> года; сокращение </w:t>
            </w:r>
            <w:r w:rsidRPr="00967B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lastRenderedPageBreak/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Pr="00CE6EAE" w:rsidRDefault="00CC292B" w:rsidP="00CC292B">
      <w:pPr>
        <w:suppressAutoHyphens/>
        <w:spacing w:line="240" w:lineRule="exact"/>
        <w:ind w:firstLine="0"/>
        <w:rPr>
          <w:szCs w:val="28"/>
        </w:rPr>
      </w:pPr>
      <w:r w:rsidRPr="00CE6EAE">
        <w:rPr>
          <w:szCs w:val="28"/>
        </w:rPr>
        <w:t>Заместитель главы администрации</w:t>
      </w:r>
    </w:p>
    <w:p w:rsidR="00CC292B" w:rsidRDefault="00CC292B" w:rsidP="00CC292B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r w:rsidRPr="00CE6EAE">
        <w:rPr>
          <w:szCs w:val="28"/>
        </w:rPr>
        <w:t xml:space="preserve">Шпаковского муниципального округа                                                                                                                 </w:t>
      </w:r>
      <w:proofErr w:type="spellStart"/>
      <w:r w:rsidRPr="00CE6EAE">
        <w:rPr>
          <w:szCs w:val="28"/>
        </w:rPr>
        <w:t>Т.Б.Луганская</w:t>
      </w:r>
      <w:proofErr w:type="spellEnd"/>
    </w:p>
    <w:p w:rsidR="00CC292B" w:rsidRDefault="00CC292B" w:rsidP="00CC292B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CC292B" w:rsidRPr="000F3550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sectPr w:rsidR="00145CE3" w:rsidRPr="000F3550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87C" w:rsidRDefault="0018687C" w:rsidP="00FB4E32">
      <w:pPr>
        <w:spacing w:line="240" w:lineRule="auto"/>
      </w:pPr>
      <w:r>
        <w:separator/>
      </w:r>
    </w:p>
  </w:endnote>
  <w:endnote w:type="continuationSeparator" w:id="0">
    <w:p w:rsidR="0018687C" w:rsidRDefault="0018687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87C" w:rsidRDefault="0018687C" w:rsidP="00FB4E32">
      <w:pPr>
        <w:spacing w:line="240" w:lineRule="auto"/>
      </w:pPr>
      <w:r>
        <w:separator/>
      </w:r>
    </w:p>
  </w:footnote>
  <w:footnote w:type="continuationSeparator" w:id="0">
    <w:p w:rsidR="0018687C" w:rsidRDefault="0018687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698">
          <w:rPr>
            <w:noProof/>
          </w:rPr>
          <w:t>9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5822"/>
    <w:rsid w:val="000D67D3"/>
    <w:rsid w:val="000F3550"/>
    <w:rsid w:val="001031B4"/>
    <w:rsid w:val="00134963"/>
    <w:rsid w:val="00135A03"/>
    <w:rsid w:val="00145CE3"/>
    <w:rsid w:val="00145E66"/>
    <w:rsid w:val="00151AC1"/>
    <w:rsid w:val="001541A5"/>
    <w:rsid w:val="00180CC4"/>
    <w:rsid w:val="0018687C"/>
    <w:rsid w:val="001B4444"/>
    <w:rsid w:val="001C5F24"/>
    <w:rsid w:val="001E386E"/>
    <w:rsid w:val="001F1866"/>
    <w:rsid w:val="00294998"/>
    <w:rsid w:val="002A0BF3"/>
    <w:rsid w:val="002F4390"/>
    <w:rsid w:val="002F4B76"/>
    <w:rsid w:val="00314776"/>
    <w:rsid w:val="00324AF5"/>
    <w:rsid w:val="00327068"/>
    <w:rsid w:val="00351751"/>
    <w:rsid w:val="00372948"/>
    <w:rsid w:val="003879C2"/>
    <w:rsid w:val="003A0804"/>
    <w:rsid w:val="003C2552"/>
    <w:rsid w:val="003C4FC8"/>
    <w:rsid w:val="003D29BF"/>
    <w:rsid w:val="004224B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4F1208"/>
    <w:rsid w:val="0050276E"/>
    <w:rsid w:val="00515348"/>
    <w:rsid w:val="00515471"/>
    <w:rsid w:val="00534FDB"/>
    <w:rsid w:val="005551DA"/>
    <w:rsid w:val="00555AE5"/>
    <w:rsid w:val="00582698"/>
    <w:rsid w:val="0059523D"/>
    <w:rsid w:val="00597CA0"/>
    <w:rsid w:val="005C2A9F"/>
    <w:rsid w:val="005E1D2B"/>
    <w:rsid w:val="005E6ACC"/>
    <w:rsid w:val="00607850"/>
    <w:rsid w:val="00623C6C"/>
    <w:rsid w:val="00627883"/>
    <w:rsid w:val="00670797"/>
    <w:rsid w:val="00694C58"/>
    <w:rsid w:val="006C070B"/>
    <w:rsid w:val="006C4566"/>
    <w:rsid w:val="006D549B"/>
    <w:rsid w:val="006F084E"/>
    <w:rsid w:val="006F702E"/>
    <w:rsid w:val="007040E2"/>
    <w:rsid w:val="007050F8"/>
    <w:rsid w:val="00725E04"/>
    <w:rsid w:val="00727C53"/>
    <w:rsid w:val="007508B9"/>
    <w:rsid w:val="0075115D"/>
    <w:rsid w:val="00775647"/>
    <w:rsid w:val="00784C41"/>
    <w:rsid w:val="0079645A"/>
    <w:rsid w:val="007B40AC"/>
    <w:rsid w:val="007B46CB"/>
    <w:rsid w:val="007D6050"/>
    <w:rsid w:val="007F7C87"/>
    <w:rsid w:val="00820AA0"/>
    <w:rsid w:val="00821EFD"/>
    <w:rsid w:val="0083753A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5F01"/>
    <w:rsid w:val="009477D9"/>
    <w:rsid w:val="009658E7"/>
    <w:rsid w:val="00967B6F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72A0"/>
    <w:rsid w:val="00A41511"/>
    <w:rsid w:val="00A43DFF"/>
    <w:rsid w:val="00A613A1"/>
    <w:rsid w:val="00A62314"/>
    <w:rsid w:val="00A7019E"/>
    <w:rsid w:val="00A871E2"/>
    <w:rsid w:val="00A87E73"/>
    <w:rsid w:val="00AD1E01"/>
    <w:rsid w:val="00AD1EBB"/>
    <w:rsid w:val="00AD6DD8"/>
    <w:rsid w:val="00B61B1A"/>
    <w:rsid w:val="00BC10C0"/>
    <w:rsid w:val="00BC1827"/>
    <w:rsid w:val="00BC67CF"/>
    <w:rsid w:val="00BD7265"/>
    <w:rsid w:val="00C06CD9"/>
    <w:rsid w:val="00C10EE9"/>
    <w:rsid w:val="00C12713"/>
    <w:rsid w:val="00C320D2"/>
    <w:rsid w:val="00C33B05"/>
    <w:rsid w:val="00C369EC"/>
    <w:rsid w:val="00C4699E"/>
    <w:rsid w:val="00C8646D"/>
    <w:rsid w:val="00C9683E"/>
    <w:rsid w:val="00CA096D"/>
    <w:rsid w:val="00CC292B"/>
    <w:rsid w:val="00CE3C6F"/>
    <w:rsid w:val="00CF3EA8"/>
    <w:rsid w:val="00CF7B05"/>
    <w:rsid w:val="00D06709"/>
    <w:rsid w:val="00D0765D"/>
    <w:rsid w:val="00D36D59"/>
    <w:rsid w:val="00D6048B"/>
    <w:rsid w:val="00D95742"/>
    <w:rsid w:val="00DA4DEF"/>
    <w:rsid w:val="00DB275A"/>
    <w:rsid w:val="00DB4E8B"/>
    <w:rsid w:val="00DE5572"/>
    <w:rsid w:val="00DE5B47"/>
    <w:rsid w:val="00E12C26"/>
    <w:rsid w:val="00E1376F"/>
    <w:rsid w:val="00E14DB0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064D"/>
    <w:rsid w:val="00F4380F"/>
    <w:rsid w:val="00F44E24"/>
    <w:rsid w:val="00F537C5"/>
    <w:rsid w:val="00F73473"/>
    <w:rsid w:val="00F8491E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D87C1-296C-41D1-8044-04BD28B4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Ахмеров Шамиль Юрьевич</cp:lastModifiedBy>
  <cp:revision>23</cp:revision>
  <cp:lastPrinted>2023-07-11T06:40:00Z</cp:lastPrinted>
  <dcterms:created xsi:type="dcterms:W3CDTF">2023-08-16T14:24:00Z</dcterms:created>
  <dcterms:modified xsi:type="dcterms:W3CDTF">2023-10-09T13:36:00Z</dcterms:modified>
</cp:coreProperties>
</file>